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80" w:rsidRDefault="00852280" w:rsidP="0085228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ОБОБЩЕНИЕ ЗНАНИЙ О ПАДЕЖАХ ИМЕН СУЩЕСТВИТЕЛЬНЫХ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522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сопоставлять и различать внешне сходные падежные формы (именительный и винительный падежи, родительный и винительный падежи имен существительных одушевленных мужского рода и др.), работать с памяткой «Порядок разбора имени существительного», распознавать, пользуясь памяткой, изученные признаки имени существительного по заданному алгоритму и обосновывать правильность их определения</w:t>
            </w:r>
          </w:p>
        </w:tc>
      </w:tr>
      <w:tr w:rsidR="008522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Систематизация и обобщение знаний и способов действий / решение частной задачи</w:t>
            </w:r>
          </w:p>
        </w:tc>
      </w:tr>
      <w:tr w:rsidR="008522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орфографических, пунктуационных) и правилах речевого этикета; ориентируются в целях, задачах, средствах и условиях общения, выбирают адекватные языковые средства для успешного решения </w:t>
            </w:r>
            <w:proofErr w:type="spellStart"/>
            <w:r>
              <w:rPr>
                <w:rFonts w:ascii="Times New Roman" w:hAnsi="Times New Roman" w:cs="Times New Roman"/>
              </w:rPr>
              <w:t>коммуника-тивных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 при составлении несложных монологических высказываний и письменных текстов</w:t>
            </w:r>
          </w:p>
        </w:tc>
      </w:tr>
      <w:tr w:rsidR="008522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</w:t>
            </w:r>
            <w:r>
              <w:rPr>
                <w:rFonts w:ascii="Times New Roman" w:hAnsi="Times New Roman" w:cs="Times New Roman"/>
              </w:rPr>
              <w:br/>
              <w:t>о нравственных нормах, социальной справедливости и свободе</w:t>
            </w:r>
          </w:p>
        </w:tc>
      </w:tr>
      <w:tr w:rsidR="008522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знаково-символические средства для решения учебной задачи; осуществляют поиск нужной информации в учебнике и учебных пособиях; 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сравнение, анализ, синтез, обобщение, классификацию по родовидовым признакам, построение рассуждения, отнесение к известным </w:t>
            </w:r>
            <w:r>
              <w:rPr>
                <w:rFonts w:ascii="Times New Roman" w:hAnsi="Times New Roman" w:cs="Times New Roman"/>
              </w:rPr>
              <w:br/>
              <w:t>понятиям, устанавливают аналогии и причинно-следственные связи.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собственное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</w:tr>
    </w:tbl>
    <w:p w:rsidR="00852280" w:rsidRDefault="00852280" w:rsidP="00852280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522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Именительный, винительный, дательный, родительный, творительный, предложный падежи. Признаки падежей. Начальная форма имени существительного. Косвенные падежи. Порядок разбора имени существительного. Приставки и предлоги. Фразеологизмы. Составление текста. </w:t>
            </w:r>
            <w:r>
              <w:rPr>
                <w:rFonts w:ascii="Times New Roman" w:hAnsi="Times New Roman" w:cs="Times New Roman"/>
                <w:i/>
                <w:iCs/>
              </w:rPr>
              <w:t>Потом, вокруг</w:t>
            </w:r>
          </w:p>
        </w:tc>
      </w:tr>
      <w:tr w:rsidR="0085228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57–59. Таблица «Признаки падежей»</w:t>
            </w:r>
          </w:p>
        </w:tc>
      </w:tr>
    </w:tbl>
    <w:p w:rsidR="00852280" w:rsidRDefault="00852280" w:rsidP="0085228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52280" w:rsidRDefault="00852280" w:rsidP="0085228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852280" w:rsidRDefault="00852280" w:rsidP="0085228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852280" w:rsidTr="00852280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2280" w:rsidRDefault="0085228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Д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Дд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с образца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Усвоение новых знаний и способов действий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Признаки падежей (упр. 102)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Беседа, упражнение, </w:t>
            </w:r>
            <w:r>
              <w:rPr>
                <w:rFonts w:ascii="Times New Roman" w:hAnsi="Times New Roman" w:cs="Times New Roman"/>
              </w:rPr>
              <w:br/>
              <w:t>работа с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упражнением, таблицей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задания, отвечают на вопросы, </w:t>
            </w:r>
            <w:r>
              <w:rPr>
                <w:rFonts w:ascii="Times New Roman" w:hAnsi="Times New Roman" w:cs="Times New Roman"/>
              </w:rPr>
              <w:br/>
              <w:t>работают с таблицей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таблицы; </w:t>
            </w:r>
            <w:proofErr w:type="spellStart"/>
            <w:r>
              <w:rPr>
                <w:rFonts w:ascii="Times New Roman" w:hAnsi="Times New Roman" w:cs="Times New Roman"/>
              </w:rPr>
              <w:t>формули-руют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 на вопросы. Называют признаки падежей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Падеж имен существительных. Словосочетания </w:t>
            </w:r>
            <w:r>
              <w:rPr>
                <w:rFonts w:ascii="Times New Roman" w:hAnsi="Times New Roman" w:cs="Times New Roman"/>
              </w:rPr>
              <w:br/>
              <w:t xml:space="preserve">и предложения </w:t>
            </w:r>
            <w:r>
              <w:rPr>
                <w:rFonts w:ascii="Times New Roman" w:hAnsi="Times New Roman" w:cs="Times New Roman"/>
              </w:rPr>
              <w:br/>
              <w:t>(упр. 103)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 xml:space="preserve">работа с </w:t>
            </w:r>
            <w:proofErr w:type="spellStart"/>
            <w:r>
              <w:rPr>
                <w:rFonts w:ascii="Times New Roman" w:hAnsi="Times New Roman" w:cs="Times New Roman"/>
              </w:rPr>
              <w:t>прави-лом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схемой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контролирует их выполнение.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познакомиться с правилом и схемой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(с. 58)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вопросы, составляют и </w:t>
            </w:r>
            <w:proofErr w:type="spellStart"/>
            <w:r>
              <w:rPr>
                <w:rFonts w:ascii="Times New Roman" w:hAnsi="Times New Roman" w:cs="Times New Roman"/>
              </w:rPr>
              <w:t>записы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предложения </w:t>
            </w:r>
            <w:r>
              <w:rPr>
                <w:rFonts w:ascii="Times New Roman" w:hAnsi="Times New Roman" w:cs="Times New Roman"/>
              </w:rPr>
              <w:br/>
              <w:t xml:space="preserve">со словосочетанием.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правилом </w:t>
            </w:r>
            <w:r>
              <w:rPr>
                <w:rFonts w:ascii="Times New Roman" w:hAnsi="Times New Roman" w:cs="Times New Roman"/>
              </w:rPr>
              <w:br/>
              <w:t>и схемой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Объясняют, как определить падеж имен существительных. Извлекают необходимую информацию из правила и схемы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Развитие речи. Текст (упр. 104)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Групповая,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Составьте предложения.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составленные предложения так,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чтобы получился текст. Озаглавьте его. Запишите </w:t>
            </w:r>
            <w:r>
              <w:rPr>
                <w:rFonts w:ascii="Times New Roman" w:hAnsi="Times New Roman" w:cs="Times New Roman"/>
              </w:rPr>
              <w:br/>
              <w:t xml:space="preserve">заголовок и текст. Укажите падеж выделенных имен </w:t>
            </w:r>
            <w:r>
              <w:rPr>
                <w:rFonts w:ascii="Times New Roman" w:hAnsi="Times New Roman" w:cs="Times New Roman"/>
              </w:rPr>
              <w:br/>
              <w:t>существительных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предложения из данных слов.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из предложений текст, озаглавливают его. Записывают текст. Указывают падежи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Логически составляют </w:t>
            </w:r>
            <w:r>
              <w:rPr>
                <w:rFonts w:ascii="Times New Roman" w:hAnsi="Times New Roman" w:cs="Times New Roman"/>
              </w:rPr>
              <w:br/>
              <w:t xml:space="preserve">из слов предложения, </w:t>
            </w:r>
            <w:r>
              <w:rPr>
                <w:rFonts w:ascii="Times New Roman" w:hAnsi="Times New Roman" w:cs="Times New Roman"/>
              </w:rPr>
              <w:br/>
              <w:t xml:space="preserve">из предложений – текст. Определяют </w:t>
            </w:r>
            <w:r>
              <w:rPr>
                <w:rFonts w:ascii="Times New Roman" w:hAnsi="Times New Roman" w:cs="Times New Roman"/>
              </w:rPr>
              <w:br/>
              <w:t xml:space="preserve">главную мысль текста, озаглавливают его.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падежного вопроса и предлога определяют падеж имен существительных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4. Работа с памяткой «Порядок </w:t>
            </w:r>
            <w:r>
              <w:rPr>
                <w:rFonts w:ascii="Times New Roman" w:hAnsi="Times New Roman" w:cs="Times New Roman"/>
              </w:rPr>
              <w:br/>
              <w:t>разбора имени существительного»</w:t>
            </w:r>
            <w:r>
              <w:rPr>
                <w:rFonts w:ascii="Times New Roman" w:hAnsi="Times New Roman" w:cs="Times New Roman"/>
              </w:rPr>
              <w:br/>
              <w:t>(упр. 105)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Работа с памяткой,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памятку. Знакомит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устным и письменным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разбором имен существительных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памяткой. Знакомятся с устным </w:t>
            </w:r>
            <w:r>
              <w:rPr>
                <w:rFonts w:ascii="Times New Roman" w:hAnsi="Times New Roman" w:cs="Times New Roman"/>
              </w:rPr>
              <w:br/>
              <w:t xml:space="preserve">и письменным разбором имен </w:t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учебного текста.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анализ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5.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Потом, вокруг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>практический.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написанием слов «потом», «вокруг»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словарных слов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Усваивают правописание слов. Грамотно </w:t>
            </w:r>
            <w:r>
              <w:rPr>
                <w:rFonts w:ascii="Times New Roman" w:hAnsi="Times New Roman" w:cs="Times New Roman"/>
              </w:rPr>
              <w:br/>
              <w:t>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имени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существительного как части речи </w:t>
            </w:r>
            <w:r>
              <w:rPr>
                <w:rFonts w:ascii="Times New Roman" w:hAnsi="Times New Roman" w:cs="Times New Roman"/>
              </w:rPr>
              <w:br/>
              <w:t>(упр. 106)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разобрать одно из имен существительных как часть речи сначала устно по образцу, потом письменно по памятке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Совместно разбирают имя существительное как часть речи устно </w:t>
            </w:r>
            <w:r>
              <w:rPr>
                <w:rFonts w:ascii="Times New Roman" w:hAnsi="Times New Roman" w:cs="Times New Roman"/>
              </w:rPr>
              <w:br/>
              <w:t xml:space="preserve">по образцу, самостоятельно разбирают </w:t>
            </w:r>
            <w:r>
              <w:rPr>
                <w:rFonts w:ascii="Times New Roman" w:hAnsi="Times New Roman" w:cs="Times New Roman"/>
              </w:rPr>
              <w:br/>
              <w:t>по памятке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выполнять </w:t>
            </w:r>
            <w:r>
              <w:rPr>
                <w:rFonts w:ascii="Times New Roman" w:hAnsi="Times New Roman" w:cs="Times New Roman"/>
              </w:rPr>
              <w:br/>
              <w:t xml:space="preserve">учебные действия </w:t>
            </w:r>
            <w:r>
              <w:rPr>
                <w:rFonts w:ascii="Times New Roman" w:hAnsi="Times New Roman" w:cs="Times New Roman"/>
              </w:rPr>
              <w:br/>
              <w:t xml:space="preserve">по образцу.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разбор имени существительного устно и письменно по памятке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852280" w:rsidTr="00852280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107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280" w:rsidRDefault="0085228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852280" w:rsidRDefault="00852280" w:rsidP="0085228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85228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D1C4A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5228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5228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852280"/>
    <w:rPr>
      <w:color w:val="000000"/>
      <w:sz w:val="20"/>
      <w:szCs w:val="20"/>
    </w:rPr>
  </w:style>
  <w:style w:type="character" w:customStyle="1" w:styleId="Heading">
    <w:name w:val="Heading"/>
    <w:uiPriority w:val="99"/>
    <w:rsid w:val="0085228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5228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5228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5228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52280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2016-09-10T23:53:00Z</dcterms:created>
  <dcterms:modified xsi:type="dcterms:W3CDTF">2016-09-10T23:53:00Z</dcterms:modified>
</cp:coreProperties>
</file>